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24535" w:type="dxa"/>
        <w:tblInd w:w="-537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268"/>
        <w:gridCol w:w="426"/>
        <w:gridCol w:w="1371"/>
        <w:gridCol w:w="755"/>
        <w:gridCol w:w="1494"/>
        <w:gridCol w:w="490"/>
        <w:gridCol w:w="2552"/>
        <w:gridCol w:w="3118"/>
        <w:gridCol w:w="45"/>
        <w:gridCol w:w="1798"/>
        <w:gridCol w:w="2170"/>
        <w:gridCol w:w="45"/>
        <w:gridCol w:w="827"/>
        <w:gridCol w:w="1949"/>
        <w:gridCol w:w="2998"/>
        <w:gridCol w:w="1130"/>
        <w:gridCol w:w="1099"/>
      </w:tblGrid>
      <w:tr w:rsidR="0064369F" w:rsidTr="00CE663B">
        <w:trPr>
          <w:trHeight w:val="180"/>
        </w:trPr>
        <w:tc>
          <w:tcPr>
            <w:tcW w:w="14317" w:type="dxa"/>
            <w:gridSpan w:val="10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shd w:val="solid" w:color="CCFFFF" w:fill="auto"/>
          </w:tcPr>
          <w:p w:rsidR="00530DB3" w:rsidRDefault="00D67653" w:rsidP="0064369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 xml:space="preserve">Fiche Mémo des </w:t>
            </w:r>
            <w:r w:rsidR="00E83257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m</w:t>
            </w:r>
            <w:r w:rsidR="0064369F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édicaments</w:t>
            </w: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 xml:space="preserve"> : </w:t>
            </w:r>
          </w:p>
          <w:p w:rsidR="0064369F" w:rsidRDefault="00E83257" w:rsidP="0064369F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D</w:t>
            </w:r>
            <w:r w:rsidRPr="00E83257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éfinition</w:t>
            </w: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 :</w:t>
            </w:r>
            <w:r w:rsidR="00E0281E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3042" w:type="dxa"/>
            <w:gridSpan w:val="3"/>
            <w:tcBorders>
              <w:top w:val="single" w:sz="2" w:space="0" w:color="000000"/>
              <w:left w:val="nil"/>
              <w:bottom w:val="nil"/>
              <w:right w:val="nil"/>
            </w:tcBorders>
            <w:shd w:val="solid" w:color="CCFFFF" w:fill="auto"/>
          </w:tcPr>
          <w:p w:rsidR="0064369F" w:rsidRDefault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  <w:p w:rsidR="002F3E93" w:rsidRDefault="002F3E9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  <w:p w:rsidR="002F3E93" w:rsidRDefault="002F3E93" w:rsidP="002F3E93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949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solid" w:color="CCFFFF" w:fill="auto"/>
          </w:tcPr>
          <w:p w:rsidR="0064369F" w:rsidRDefault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98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solid" w:color="CCFFFF" w:fill="auto"/>
          </w:tcPr>
          <w:p w:rsidR="0064369F" w:rsidRDefault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130" w:type="dxa"/>
            <w:tcBorders>
              <w:top w:val="single" w:sz="2" w:space="0" w:color="000000"/>
              <w:left w:val="nil"/>
              <w:bottom w:val="nil"/>
              <w:right w:val="nil"/>
            </w:tcBorders>
            <w:shd w:val="solid" w:color="CCFFFF" w:fill="auto"/>
          </w:tcPr>
          <w:p w:rsidR="0064369F" w:rsidRDefault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1099" w:type="dxa"/>
            <w:tcBorders>
              <w:top w:val="single" w:sz="2" w:space="0" w:color="000000"/>
              <w:left w:val="nil"/>
              <w:bottom w:val="nil"/>
              <w:right w:val="single" w:sz="12" w:space="0" w:color="auto"/>
            </w:tcBorders>
            <w:shd w:val="solid" w:color="CCFFFF" w:fill="auto"/>
          </w:tcPr>
          <w:p w:rsidR="0064369F" w:rsidRDefault="0064369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CE663B" w:rsidTr="00CE663B">
        <w:trPr>
          <w:gridAfter w:val="5"/>
          <w:wAfter w:w="8003" w:type="dxa"/>
          <w:trHeight w:val="523"/>
        </w:trPr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Classes de </w:t>
            </w:r>
          </w:p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Médicaments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Médicaments</w:t>
            </w: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Effets attendus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Surveillance biologique</w:t>
            </w:r>
          </w:p>
        </w:tc>
        <w:tc>
          <w:tcPr>
            <w:tcW w:w="316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Surveillance AS</w:t>
            </w:r>
          </w:p>
        </w:tc>
        <w:tc>
          <w:tcPr>
            <w:tcW w:w="40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Interactions médicamenteuses </w:t>
            </w:r>
          </w:p>
        </w:tc>
      </w:tr>
      <w:tr w:rsidR="00CE663B" w:rsidTr="00CE663B">
        <w:trPr>
          <w:gridAfter w:val="5"/>
          <w:wAfter w:w="8003" w:type="dxa"/>
          <w:trHeight w:val="1188"/>
        </w:trPr>
        <w:tc>
          <w:tcPr>
            <w:tcW w:w="269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bookmarkStart w:id="0" w:name="_Hlk215577508"/>
          </w:p>
        </w:tc>
        <w:tc>
          <w:tcPr>
            <w:tcW w:w="2126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CE663B">
            <w:pPr>
              <w:pStyle w:val="Paragraphedeliste"/>
              <w:rPr>
                <w:rFonts w:ascii="Calibri" w:hAnsi="Calibri" w:cs="Calibri"/>
                <w:color w:val="000000"/>
              </w:rPr>
            </w:pPr>
          </w:p>
          <w:p w:rsidR="00CE663B" w:rsidRDefault="00CE663B" w:rsidP="00CE663B">
            <w:pPr>
              <w:pStyle w:val="Paragraphedeliste"/>
              <w:rPr>
                <w:rFonts w:ascii="Calibri" w:hAnsi="Calibri" w:cs="Calibri"/>
                <w:color w:val="000000"/>
              </w:rPr>
            </w:pP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FF0000"/>
              </w:rPr>
            </w:pP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FF0000"/>
              </w:rPr>
            </w:pP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FF0000"/>
              </w:rPr>
            </w:pP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E19DD">
              <w:rPr>
                <w:rFonts w:ascii="Calibri" w:hAnsi="Calibri" w:cs="Calibri"/>
                <w:color w:val="000000"/>
              </w:rPr>
              <w:cr/>
            </w:r>
            <w:r w:rsidRPr="00BE19DD">
              <w:rPr>
                <w:rFonts w:ascii="Calibri" w:hAnsi="Calibri" w:cs="Calibri"/>
                <w:color w:val="000000"/>
              </w:rPr>
              <w:cr/>
            </w:r>
            <w:r w:rsidRPr="00BE19DD">
              <w:rPr>
                <w:rFonts w:ascii="Calibri" w:hAnsi="Calibri" w:cs="Calibri"/>
                <w:color w:val="000000"/>
              </w:rPr>
              <w:cr/>
            </w: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cr/>
            </w: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cr/>
            </w:r>
            <w:r w:rsidRPr="004B6490">
              <w:rPr>
                <w:rFonts w:ascii="Calibri" w:hAnsi="Calibri" w:cs="Calibri"/>
                <w:color w:val="000000"/>
              </w:rPr>
              <w:cr/>
            </w: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55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E19DD">
              <w:rPr>
                <w:rFonts w:ascii="Calibri" w:hAnsi="Calibri" w:cs="Calibri"/>
                <w:color w:val="000000"/>
              </w:rPr>
              <w:cr/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63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cr/>
            </w: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bookmarkEnd w:id="0"/>
      <w:tr w:rsidR="00CE663B" w:rsidTr="00CE663B">
        <w:trPr>
          <w:gridAfter w:val="5"/>
          <w:wAfter w:w="8003" w:type="dxa"/>
          <w:trHeight w:val="255"/>
        </w:trPr>
        <w:tc>
          <w:tcPr>
            <w:tcW w:w="269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2126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Pr="00D67653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8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Pr="00D67653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55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Pr="00D67653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63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bookmarkStart w:id="1" w:name="_GoBack"/>
        <w:bookmarkEnd w:id="1"/>
      </w:tr>
      <w:tr w:rsidR="00CE663B" w:rsidTr="00CE663B">
        <w:trPr>
          <w:gridAfter w:val="5"/>
          <w:wAfter w:w="8003" w:type="dxa"/>
          <w:trHeight w:val="255"/>
        </w:trPr>
        <w:tc>
          <w:tcPr>
            <w:tcW w:w="269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2126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CE663B" w:rsidRPr="00D67653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8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CE663B" w:rsidRPr="00D67653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552" w:type="dxa"/>
            <w:tcBorders>
              <w:left w:val="single" w:sz="6" w:space="0" w:color="auto"/>
              <w:right w:val="single" w:sz="6" w:space="0" w:color="auto"/>
            </w:tcBorders>
          </w:tcPr>
          <w:p w:rsidR="00CE663B" w:rsidRPr="00D67653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63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3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CE663B" w:rsidTr="00CE663B">
        <w:trPr>
          <w:gridAfter w:val="5"/>
          <w:wAfter w:w="8003" w:type="dxa"/>
          <w:trHeight w:val="255"/>
        </w:trPr>
        <w:tc>
          <w:tcPr>
            <w:tcW w:w="269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2126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CE663B" w:rsidRPr="00D67653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84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CE663B" w:rsidRPr="00D67653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552" w:type="dxa"/>
            <w:tcBorders>
              <w:left w:val="single" w:sz="6" w:space="0" w:color="auto"/>
              <w:right w:val="single" w:sz="6" w:space="0" w:color="auto"/>
            </w:tcBorders>
          </w:tcPr>
          <w:p w:rsidR="00CE663B" w:rsidRPr="00D67653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63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3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CE663B" w:rsidTr="00CE663B">
        <w:trPr>
          <w:gridAfter w:val="5"/>
          <w:wAfter w:w="8003" w:type="dxa"/>
          <w:trHeight w:val="80"/>
        </w:trPr>
        <w:tc>
          <w:tcPr>
            <w:tcW w:w="269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2126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E663B" w:rsidRPr="00D67653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98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Pr="00D67653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552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Pr="00D67653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63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3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CE663B" w:rsidTr="00CE663B">
        <w:trPr>
          <w:gridAfter w:val="5"/>
          <w:wAfter w:w="8003" w:type="dxa"/>
          <w:trHeight w:val="1188"/>
        </w:trPr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FC2981">
            <w:pPr>
              <w:pStyle w:val="Paragraphedeliste"/>
              <w:rPr>
                <w:rFonts w:ascii="Calibri" w:hAnsi="Calibri" w:cs="Calibri"/>
                <w:color w:val="000000"/>
              </w:rPr>
            </w:pPr>
          </w:p>
          <w:p w:rsidR="00CE663B" w:rsidRDefault="00CE663B" w:rsidP="00FC2981">
            <w:pPr>
              <w:pStyle w:val="Paragraphedeliste"/>
              <w:rPr>
                <w:rFonts w:ascii="Calibri" w:hAnsi="Calibri" w:cs="Calibri"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FF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FF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FF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198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E19DD">
              <w:rPr>
                <w:rFonts w:ascii="Calibri" w:hAnsi="Calibri" w:cs="Calibri"/>
                <w:color w:val="000000"/>
              </w:rPr>
              <w:cr/>
            </w:r>
            <w:r w:rsidRPr="00BE19DD">
              <w:rPr>
                <w:rFonts w:ascii="Calibri" w:hAnsi="Calibri" w:cs="Calibri"/>
                <w:color w:val="000000"/>
              </w:rPr>
              <w:cr/>
            </w:r>
            <w:r w:rsidRPr="00BE19DD">
              <w:rPr>
                <w:rFonts w:ascii="Calibri" w:hAnsi="Calibri" w:cs="Calibri"/>
                <w:color w:val="000000"/>
              </w:rPr>
              <w:cr/>
            </w: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cr/>
            </w: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cr/>
            </w:r>
            <w:r w:rsidRPr="004B6490">
              <w:rPr>
                <w:rFonts w:ascii="Calibri" w:hAnsi="Calibri" w:cs="Calibri"/>
                <w:color w:val="000000"/>
              </w:rPr>
              <w:cr/>
            </w: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 w:rsidRPr="00BE19DD">
              <w:rPr>
                <w:rFonts w:ascii="Calibri" w:hAnsi="Calibri" w:cs="Calibri"/>
                <w:color w:val="000000"/>
              </w:rPr>
              <w:cr/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63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cr/>
            </w: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3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</w:tr>
      <w:tr w:rsidR="00CE663B" w:rsidTr="00CE663B">
        <w:trPr>
          <w:gridAfter w:val="6"/>
          <w:wAfter w:w="8048" w:type="dxa"/>
          <w:trHeight w:val="523"/>
        </w:trPr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CE663B" w:rsidRDefault="00CE663B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lastRenderedPageBreak/>
              <w:t xml:space="preserve">Classes de </w:t>
            </w:r>
          </w:p>
          <w:p w:rsidR="00CE663B" w:rsidRDefault="00CE663B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Médicaments</w:t>
            </w:r>
          </w:p>
        </w:tc>
        <w:tc>
          <w:tcPr>
            <w:tcW w:w="17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CE663B" w:rsidRDefault="00CE663B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Médicaments</w:t>
            </w:r>
          </w:p>
        </w:tc>
        <w:tc>
          <w:tcPr>
            <w:tcW w:w="22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CE663B" w:rsidRDefault="00CE663B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Effets attendus</w:t>
            </w:r>
          </w:p>
        </w:tc>
        <w:tc>
          <w:tcPr>
            <w:tcW w:w="30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CE663B" w:rsidRDefault="00CE663B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Surveillance biologique</w:t>
            </w: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C0C0C0" w:fill="auto"/>
          </w:tcPr>
          <w:p w:rsidR="00CE663B" w:rsidRDefault="00CE663B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Surveillance AS</w:t>
            </w:r>
          </w:p>
        </w:tc>
        <w:tc>
          <w:tcPr>
            <w:tcW w:w="40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shd w:val="solid" w:color="C0C0C0" w:fill="auto"/>
          </w:tcPr>
          <w:p w:rsidR="00CE663B" w:rsidRDefault="00CE663B" w:rsidP="00AB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 xml:space="preserve">Interactions médicamenteuses </w:t>
            </w:r>
          </w:p>
        </w:tc>
      </w:tr>
      <w:tr w:rsidR="00CE663B" w:rsidTr="00CE663B">
        <w:trPr>
          <w:gridAfter w:val="6"/>
          <w:wAfter w:w="8048" w:type="dxa"/>
          <w:trHeight w:val="1188"/>
        </w:trPr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Pr="004B6490" w:rsidRDefault="00CE663B" w:rsidP="004B64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bookmarkStart w:id="2" w:name="_Hlk215577549"/>
            <w:r w:rsidRPr="004B6490">
              <w:rPr>
                <w:rFonts w:ascii="Calibri" w:hAnsi="Calibri" w:cs="Calibri"/>
                <w:i/>
                <w:iCs/>
                <w:color w:val="000000"/>
              </w:rPr>
              <w:cr/>
            </w:r>
          </w:p>
          <w:p w:rsidR="00CE663B" w:rsidRDefault="00CE663B" w:rsidP="0028332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cr/>
            </w:r>
            <w:r w:rsidRPr="004B6490">
              <w:rPr>
                <w:rFonts w:ascii="Calibri" w:hAnsi="Calibri" w:cs="Calibri"/>
                <w:color w:val="000000"/>
              </w:rPr>
              <w:cr/>
            </w:r>
          </w:p>
        </w:tc>
        <w:tc>
          <w:tcPr>
            <w:tcW w:w="179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224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Default="00CE663B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4B649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E663B" w:rsidRDefault="00CE663B" w:rsidP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Default="00CE663B" w:rsidP="001E148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CE663B" w:rsidTr="00CE663B">
        <w:trPr>
          <w:gridAfter w:val="6"/>
          <w:wAfter w:w="8048" w:type="dxa"/>
          <w:trHeight w:val="949"/>
        </w:trPr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Pr="001E148A" w:rsidRDefault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179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Default="00CE663B" w:rsidP="001E148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224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4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18" w:type="dxa"/>
            <w:tcBorders>
              <w:left w:val="single" w:sz="6" w:space="0" w:color="auto"/>
              <w:right w:val="single" w:sz="6" w:space="0" w:color="auto"/>
            </w:tcBorders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Default="00CE663B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CE663B" w:rsidTr="00CE663B">
        <w:trPr>
          <w:gridAfter w:val="6"/>
          <w:wAfter w:w="8048" w:type="dxa"/>
          <w:trHeight w:val="949"/>
        </w:trPr>
        <w:tc>
          <w:tcPr>
            <w:tcW w:w="22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Pr="001E148A" w:rsidRDefault="00CE66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1797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Default="00CE663B" w:rsidP="001E148A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2249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4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1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Default="00CE663B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3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Default="00CE663B" w:rsidP="00A112D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bookmarkEnd w:id="2"/>
      <w:tr w:rsidR="00CE663B" w:rsidTr="00FC2981">
        <w:trPr>
          <w:gridAfter w:val="6"/>
          <w:wAfter w:w="8048" w:type="dxa"/>
          <w:trHeight w:val="1188"/>
        </w:trPr>
        <w:tc>
          <w:tcPr>
            <w:tcW w:w="226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Pr="004B6490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4B6490">
              <w:rPr>
                <w:rFonts w:ascii="Calibri" w:hAnsi="Calibri" w:cs="Calibri"/>
                <w:i/>
                <w:iCs/>
                <w:color w:val="000000"/>
              </w:rPr>
              <w:cr/>
            </w: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  <w:r w:rsidRPr="004B6490">
              <w:rPr>
                <w:rFonts w:ascii="Calibri" w:hAnsi="Calibri" w:cs="Calibri"/>
                <w:color w:val="000000"/>
              </w:rPr>
              <w:cr/>
            </w:r>
            <w:r w:rsidRPr="004B6490">
              <w:rPr>
                <w:rFonts w:ascii="Calibri" w:hAnsi="Calibri" w:cs="Calibri"/>
                <w:color w:val="000000"/>
              </w:rPr>
              <w:cr/>
            </w:r>
          </w:p>
        </w:tc>
        <w:tc>
          <w:tcPr>
            <w:tcW w:w="179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2249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1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3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CE663B" w:rsidTr="00FC2981">
        <w:trPr>
          <w:gridAfter w:val="6"/>
          <w:wAfter w:w="8048" w:type="dxa"/>
          <w:trHeight w:val="949"/>
        </w:trPr>
        <w:tc>
          <w:tcPr>
            <w:tcW w:w="2268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Pr="001E148A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1797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2249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42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18" w:type="dxa"/>
            <w:tcBorders>
              <w:left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3" w:type="dxa"/>
            <w:gridSpan w:val="3"/>
            <w:vMerge/>
            <w:tcBorders>
              <w:left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CE663B" w:rsidTr="00FC2981">
        <w:trPr>
          <w:gridAfter w:val="6"/>
          <w:wAfter w:w="8048" w:type="dxa"/>
          <w:trHeight w:val="949"/>
        </w:trPr>
        <w:tc>
          <w:tcPr>
            <w:tcW w:w="226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Pr="001E148A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1797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i/>
                <w:iCs/>
                <w:color w:val="000000"/>
              </w:rPr>
            </w:pPr>
          </w:p>
        </w:tc>
        <w:tc>
          <w:tcPr>
            <w:tcW w:w="2249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04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118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013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E663B" w:rsidRDefault="00CE663B" w:rsidP="00FC298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</w:rPr>
            </w:pPr>
          </w:p>
        </w:tc>
      </w:tr>
    </w:tbl>
    <w:p w:rsidR="00532F15" w:rsidRDefault="00532F15" w:rsidP="00532F15"/>
    <w:p w:rsidR="00532F15" w:rsidRPr="0064369F" w:rsidRDefault="00532F15" w:rsidP="0064369F"/>
    <w:sectPr w:rsidR="00532F15" w:rsidRPr="0064369F" w:rsidSect="0064369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A6309D"/>
    <w:multiLevelType w:val="hybridMultilevel"/>
    <w:tmpl w:val="DFC41A00"/>
    <w:lvl w:ilvl="0" w:tplc="6DEEAD74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A0741F"/>
    <w:multiLevelType w:val="hybridMultilevel"/>
    <w:tmpl w:val="138C60A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54C"/>
    <w:rsid w:val="00004AFC"/>
    <w:rsid w:val="00080274"/>
    <w:rsid w:val="000C454C"/>
    <w:rsid w:val="00141759"/>
    <w:rsid w:val="001E148A"/>
    <w:rsid w:val="00256F8B"/>
    <w:rsid w:val="002E5DC1"/>
    <w:rsid w:val="002F3E93"/>
    <w:rsid w:val="00466A6A"/>
    <w:rsid w:val="004B6490"/>
    <w:rsid w:val="00530DB3"/>
    <w:rsid w:val="00532F15"/>
    <w:rsid w:val="006222CB"/>
    <w:rsid w:val="006345A8"/>
    <w:rsid w:val="0064369F"/>
    <w:rsid w:val="006773A8"/>
    <w:rsid w:val="00740870"/>
    <w:rsid w:val="007A0F00"/>
    <w:rsid w:val="00937294"/>
    <w:rsid w:val="00A112D8"/>
    <w:rsid w:val="00A1460A"/>
    <w:rsid w:val="00A37467"/>
    <w:rsid w:val="00AC67A0"/>
    <w:rsid w:val="00B15CFF"/>
    <w:rsid w:val="00B4409D"/>
    <w:rsid w:val="00BE19DD"/>
    <w:rsid w:val="00C149DA"/>
    <w:rsid w:val="00CE663B"/>
    <w:rsid w:val="00D67653"/>
    <w:rsid w:val="00E0281E"/>
    <w:rsid w:val="00E1410D"/>
    <w:rsid w:val="00E83257"/>
    <w:rsid w:val="00F0766D"/>
    <w:rsid w:val="00F100B9"/>
    <w:rsid w:val="00F70072"/>
    <w:rsid w:val="00FA4A7C"/>
    <w:rsid w:val="00FD2C2E"/>
    <w:rsid w:val="00FD66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266FE"/>
  <w15:docId w15:val="{CF23183D-BA03-48D8-B091-D8E48D8D03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E663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D676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06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F762A8-3B40-4101-B4F8-BBEB4C96F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71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CH-DOLE</Company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Garrien-Maire Fabienne</dc:creator>
  <cp:lastModifiedBy>GARRIEN-MAIRE Fabienne (CHLP)</cp:lastModifiedBy>
  <cp:revision>3</cp:revision>
  <cp:lastPrinted>2018-12-20T15:24:00Z</cp:lastPrinted>
  <dcterms:created xsi:type="dcterms:W3CDTF">2025-12-02T13:09:00Z</dcterms:created>
  <dcterms:modified xsi:type="dcterms:W3CDTF">2025-12-02T13:19:00Z</dcterms:modified>
</cp:coreProperties>
</file>